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6A1D6B" w:rsidR="00280766" w:rsidP="00BE1F91" w:rsidRDefault="00280766" w14:paraId="51AB755A" w14:textId="6B68B2D7">
      <w:pPr>
        <w:pStyle w:val="Nagwek1"/>
        <w:numPr>
          <w:ilvl w:val="0"/>
          <w:numId w:val="0"/>
        </w:numPr>
        <w:rPr>
          <w:rFonts w:ascii="Arial" w:hAnsi="Arial" w:cs="Arial"/>
          <w:b w:val="1"/>
          <w:bCs w:val="1"/>
          <w:sz w:val="20"/>
          <w:szCs w:val="20"/>
        </w:rPr>
      </w:pPr>
      <w:r w:rsidRPr="46439DF8" w:rsidR="00280766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6A1D6B" w:rsidR="006A1D6B" w:rsidP="006A1D6B" w:rsidRDefault="006A1D6B" w14:paraId="6A05A80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:rsidTr="2DFD132A" w14:paraId="6F7E2058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P="00796E98" w:rsidRDefault="001C4ED7" w14:paraId="5B2562C2" w14:textId="0532303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DFD132A" w:rsidR="001C4ED7">
              <w:rPr>
                <w:rFonts w:ascii="Arial" w:hAnsi="Arial" w:cs="Arial"/>
                <w:sz w:val="20"/>
                <w:szCs w:val="20"/>
              </w:rPr>
              <w:t>Dosko</w:t>
            </w:r>
            <w:r w:rsidRPr="2DFD132A" w:rsidR="00BE1F91">
              <w:rPr>
                <w:rFonts w:ascii="Arial" w:hAnsi="Arial" w:cs="Arial"/>
                <w:sz w:val="20"/>
                <w:szCs w:val="20"/>
              </w:rPr>
              <w:t xml:space="preserve">nalenie sprawności językowych I </w:t>
            </w:r>
            <w:r w:rsidRPr="2DFD132A" w:rsidR="70B800B4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Pr="006A1D6B" w:rsidR="00280766" w:rsidTr="2DFD132A" w14:paraId="1595C287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4852D65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796E98" w:rsidR="00280766" w:rsidP="2DFD132A" w:rsidRDefault="00BE1F91" w14:paraId="41C8F396" w14:textId="74073DE9">
            <w:pPr>
              <w:pStyle w:val="Zawartotabeli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</w:pPr>
            <w:r w:rsidRPr="2DFD132A" w:rsidR="00BE1F91"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  <w:t xml:space="preserve">Language Skills I </w:t>
            </w:r>
            <w:r w:rsidRPr="2DFD132A" w:rsidR="1281C942"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  <w:t>b</w:t>
            </w:r>
          </w:p>
        </w:tc>
      </w:tr>
    </w:tbl>
    <w:p w:rsidRPr="006A1D6B" w:rsidR="00280766" w:rsidRDefault="00280766" w14:paraId="72A3D3EC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00872B1C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118EE" w:rsidP="00872B1C" w:rsidRDefault="00782586" w14:paraId="662B5190" w14:textId="4C4161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586"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00872B1C" w14:paraId="7B8CA902" w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shd w:val="clear" w:color="auto" w:fill="auto"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Pr="00782586" w:rsidR="004952D7" w:rsidP="00872B1C" w:rsidRDefault="00782586" w14:paraId="2BE830D9" w14:textId="438607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586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0D185065" w14:paraId="3A45FB00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70ABD06F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D185065" w:rsidP="0D185065" w:rsidRDefault="00EC6E72" w14:paraId="5FCD5EC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D185065" w:rsidP="0D185065" w:rsidRDefault="0D185065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188016C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Opis kursu (cele kształcenia)</w:t>
      </w:r>
    </w:p>
    <w:p w:rsidRPr="006A1D6B" w:rsidR="00280766" w:rsidRDefault="00280766" w14:paraId="3656B9A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:rsidTr="0CE1FDAF" w14:paraId="6B3DE763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D73EC4" w:rsidP="00384F81" w:rsidRDefault="00D73EC4" w14:paraId="1593D1E1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Pr="00C168B8" w:rsidR="00384F81" w:rsidP="00384F81" w:rsidRDefault="00384F81" w14:paraId="43A072D6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C168B8">
              <w:rPr>
                <w:rFonts w:ascii="Arial" w:hAnsi="Arial" w:cs="Arial"/>
                <w:noProof/>
                <w:sz w:val="20"/>
                <w:szCs w:val="20"/>
              </w:rPr>
              <w:t>Studenci w tym semestrze powinni opanować umiejętności język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owe i kulturowe na poziomie A1 i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A2 </w:t>
            </w:r>
            <w:r w:rsidRPr="00C168B8">
              <w:rPr>
                <w:rFonts w:ascii="Arial" w:hAnsi="Arial" w:cs="Arial"/>
                <w:i/>
                <w:noProof/>
                <w:sz w:val="20"/>
                <w:szCs w:val="20"/>
              </w:rPr>
              <w:t>Common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C168B8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European Framework.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W trakcie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tych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zajęć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ćwiczona i rozwijana jest jedna ze sprawności będąca także częścią zajęć z Praktycznej nauki języka hiszpańskiego II.</w:t>
            </w:r>
          </w:p>
          <w:p w:rsidRPr="00C168B8" w:rsidR="00384F81" w:rsidP="00384F81" w:rsidRDefault="00384F81" w14:paraId="5EF80040" w14:textId="3490F88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CE1FDAF">
              <w:rPr>
                <w:rFonts w:ascii="Arial" w:hAnsi="Arial" w:cs="Arial"/>
                <w:noProof/>
                <w:sz w:val="20"/>
                <w:szCs w:val="20"/>
              </w:rPr>
              <w:t xml:space="preserve">W ramach zajęć student nabywa umiejętność </w:t>
            </w:r>
            <w:r w:rsidRPr="0CE1FDA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czytania ze zrozumie</w:t>
            </w:r>
            <w:r w:rsidRPr="0CE1FDAF" w:rsidR="4EE8CD8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nie</w:t>
            </w:r>
            <w:r w:rsidRPr="0CE1FDA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m</w:t>
            </w:r>
            <w:r w:rsidRPr="0CE1FDAF">
              <w:rPr>
                <w:rFonts w:ascii="Arial" w:hAnsi="Arial" w:cs="Arial"/>
                <w:noProof/>
                <w:sz w:val="20"/>
                <w:szCs w:val="20"/>
              </w:rPr>
              <w:t xml:space="preserve"> różnego typu tekstów, krótkich i dłuższych jak ogłoszenia, informacje, krótkie artykuły prasowe i opowiadania oraz fragmenty dłuższych tekstów. Student rozumiejąc tekst umie odpowiedzieć na pytania, streścić tekst oraz wykonać sprawdzające ćwiczenia. Możliwe jest też pisanie krótkich wypracowań na bazie czytanych tekstów.</w:t>
            </w:r>
          </w:p>
          <w:p w:rsidR="00384F81" w:rsidP="00384F81" w:rsidRDefault="00384F81" w14:paraId="3689F4B9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C168B8">
              <w:rPr>
                <w:rFonts w:ascii="Arial" w:hAnsi="Arial" w:cs="Arial"/>
                <w:noProof/>
                <w:sz w:val="20"/>
                <w:szCs w:val="20"/>
              </w:rPr>
              <w:t>W trakcie zajęć przeprowadzana jest kontrola i ocena zarówno bieżąca (kształtująca) jak i podsumowująca.</w:t>
            </w:r>
          </w:p>
          <w:p w:rsidRPr="00C168B8" w:rsidR="00E172B3" w:rsidP="00384F81" w:rsidRDefault="00E172B3" w14:paraId="13D60A1D" w14:textId="0C0E3208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Na zajęciach poruszane są również wybrane zagadnienia z gramatyki języka polskiego.</w:t>
            </w:r>
          </w:p>
          <w:p w:rsidRPr="006A1D6B" w:rsidR="00E8425D" w:rsidP="003118EE" w:rsidRDefault="00E8425D" w14:paraId="45FB0818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8A9EB4F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Warunki wstępne</w:t>
      </w:r>
    </w:p>
    <w:p w:rsidRPr="006A1D6B" w:rsidR="00280766" w:rsidRDefault="00280766" w14:paraId="62486C0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00E8425D" w14:paraId="5E630A4A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8074BC" w14:paraId="47483625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42589">
              <w:rPr>
                <w:rFonts w:ascii="Arial" w:hAnsi="Arial" w:cs="Arial"/>
                <w:noProof/>
                <w:sz w:val="20"/>
                <w:szCs w:val="20"/>
              </w:rPr>
              <w:t>Umiejętnoś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ć </w:t>
            </w:r>
            <w:r w:rsidRPr="00742589">
              <w:rPr>
                <w:rFonts w:ascii="Arial" w:hAnsi="Arial" w:cs="Arial"/>
                <w:noProof/>
                <w:sz w:val="20"/>
                <w:szCs w:val="20"/>
              </w:rPr>
              <w:t>wypowiadania się w języku hiszpańskim, ze szczególnym zwróceniem uwagi na poprawność gramatyczną</w:t>
            </w:r>
            <w:r w:rsidRPr="00C168B8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  <w:p w:rsidRPr="006A1D6B" w:rsidR="00280766" w:rsidRDefault="00280766" w14:paraId="4101652C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14:paraId="7D1910E8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E8425D" w:rsidRDefault="001609BA" w14:paraId="74483883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C221C">
              <w:rPr>
                <w:rFonts w:ascii="Arial" w:hAnsi="Arial" w:cs="Arial"/>
                <w:noProof/>
                <w:sz w:val="20"/>
                <w:szCs w:val="20"/>
              </w:rPr>
              <w:t>Rozumienie prostego tek</w:t>
            </w:r>
            <w:r w:rsidR="001C4ED7">
              <w:rPr>
                <w:rFonts w:ascii="Arial" w:hAnsi="Arial" w:cs="Arial"/>
                <w:noProof/>
                <w:sz w:val="20"/>
                <w:szCs w:val="20"/>
              </w:rPr>
              <w:t>stu czytanego</w:t>
            </w:r>
            <w:r w:rsidR="00F22E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3C221C">
              <w:rPr>
                <w:rFonts w:ascii="Arial" w:hAnsi="Arial" w:cs="Arial"/>
                <w:noProof/>
                <w:sz w:val="20"/>
                <w:szCs w:val="20"/>
              </w:rPr>
              <w:t xml:space="preserve">krótkich dialogów, </w:t>
            </w:r>
            <w:r w:rsidR="00F22EF1">
              <w:rPr>
                <w:rFonts w:ascii="Arial" w:hAnsi="Arial" w:cs="Arial"/>
                <w:noProof/>
                <w:sz w:val="20"/>
                <w:szCs w:val="20"/>
              </w:rPr>
              <w:t xml:space="preserve">umiejśtność </w:t>
            </w:r>
            <w:r w:rsidRPr="003C221C">
              <w:rPr>
                <w:rFonts w:ascii="Arial" w:hAnsi="Arial" w:cs="Arial"/>
                <w:noProof/>
                <w:sz w:val="20"/>
                <w:szCs w:val="20"/>
              </w:rPr>
              <w:t>wypowiedzi własnej – umiejętność komunikacji w podstawowych sytuacjach życia codziennego i tworzenia tekstu – krótkich notatek, listów, itp</w:t>
            </w:r>
          </w:p>
          <w:p w:rsidRPr="006A1D6B" w:rsidR="00280766" w:rsidP="003118EE" w:rsidRDefault="00280766" w14:paraId="4B99056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14:paraId="702D42C6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1609BA" w14:paraId="0515338A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hiszpańskiego I</w:t>
            </w:r>
          </w:p>
          <w:p w:rsidRPr="006A1D6B" w:rsidR="00280766" w:rsidRDefault="00280766" w14:paraId="1299C43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2328" w:rsidRDefault="00F72328" w14:paraId="1FC39945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44A509E2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 xml:space="preserve">Efekty </w:t>
      </w:r>
      <w:r w:rsidRPr="00DE37BC" w:rsidR="5C2CBDF9">
        <w:rPr>
          <w:rFonts w:ascii="Arial" w:hAnsi="Arial" w:cs="Arial"/>
          <w:b/>
          <w:sz w:val="20"/>
          <w:szCs w:val="20"/>
        </w:rPr>
        <w:t>uczenia się</w:t>
      </w:r>
    </w:p>
    <w:p w:rsidRPr="006A1D6B" w:rsidR="00280766" w:rsidRDefault="00280766" w14:paraId="0562CB0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0CE1FDAF" w14:paraId="1F092DD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09E99932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34CE0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E3445" w:rsidRDefault="005E3445" w14:paraId="262F74A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6A1D6B" w:rsidR="000A2EEC" w:rsidP="0CE1FDAF" w:rsidRDefault="3D41A0BC" w14:paraId="62EBF3C5" w14:textId="082260A1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CE1FDAF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M</w:t>
            </w:r>
            <w:r w:rsidRPr="0CE1FDAF" w:rsidR="225CF69A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a wiedzę w zakresie języka hiszpańskiego na poziomie A</w:t>
            </w:r>
            <w:r w:rsidRPr="0CE1FDAF" w:rsidR="757FEF89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2</w:t>
            </w:r>
            <w:r w:rsidRPr="0CE1FDAF" w:rsidR="225CF69A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23AB08A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</w:t>
            </w:r>
            <w:r w:rsidRPr="006A1D6B">
              <w:rPr>
                <w:rFonts w:ascii="Arial" w:hAnsi="Arial" w:cs="Arial"/>
                <w:sz w:val="20"/>
                <w:szCs w:val="20"/>
              </w:rPr>
              <w:softHyphen/>
              <w:t>W02</w:t>
            </w:r>
          </w:p>
          <w:p w:rsidRPr="006A1D6B" w:rsidR="00280766" w:rsidRDefault="00280766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9444A5" w14:paraId="659C7D6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</w:t>
            </w:r>
            <w:r w:rsidRPr="006A1D6B">
              <w:rPr>
                <w:rFonts w:ascii="Arial" w:hAnsi="Arial" w:cs="Arial"/>
                <w:sz w:val="20"/>
                <w:szCs w:val="20"/>
              </w:rPr>
              <w:softHyphen/>
              <w:t>W03</w:t>
            </w:r>
          </w:p>
          <w:p w:rsidRPr="006A1D6B" w:rsidR="00280766" w:rsidRDefault="00280766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CE1FDAF" w14:paraId="782FBBD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2BA8C4EA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61CDCE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E3445" w:rsidP="00F72328" w:rsidRDefault="005E3445" w14:paraId="24CD32A5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sz w:val="20"/>
                <w:szCs w:val="20"/>
              </w:rPr>
              <w:t>U01:</w:t>
            </w:r>
          </w:p>
          <w:p w:rsidRPr="00E674B0" w:rsidR="00F72328" w:rsidP="00F72328" w:rsidRDefault="00F72328" w14:paraId="7BB2B218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</w:rPr>
            </w:pPr>
            <w:r w:rsidRPr="00E674B0">
              <w:rPr>
                <w:rFonts w:ascii="Arial" w:hAnsi="Arial" w:eastAsia="MyriadPro-Regular" w:cs="Arial"/>
                <w:sz w:val="20"/>
                <w:szCs w:val="20"/>
              </w:rPr>
              <w:t>Potrafi posługiwać się językiem hiszpańskim (mówionym i pisanym) w podstawowym zakresie w sytuacjach dnia codziennego.</w:t>
            </w:r>
          </w:p>
          <w:p w:rsidRPr="00E674B0" w:rsidR="00F72328" w:rsidP="00F72328" w:rsidRDefault="00F72328" w14:paraId="6BB9E253" w14:textId="77777777">
            <w:pPr>
              <w:jc w:val="both"/>
              <w:rPr>
                <w:rFonts w:ascii="Arial" w:hAnsi="Arial" w:eastAsia="MyriadPro-Semibold" w:cs="Arial"/>
                <w:bCs/>
                <w:sz w:val="20"/>
                <w:szCs w:val="20"/>
              </w:rPr>
            </w:pPr>
          </w:p>
          <w:p w:rsidR="005E3445" w:rsidP="00F72328" w:rsidRDefault="00F72328" w14:paraId="0996C89C" w14:textId="77777777">
            <w:pPr>
              <w:widowControl/>
              <w:suppressAutoHyphens w:val="0"/>
              <w:jc w:val="both"/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</w:pPr>
            <w:r w:rsidRPr="00E674B0">
              <w:rPr>
                <w:rFonts w:ascii="Arial" w:hAnsi="Arial" w:eastAsia="MyriadPro-Semibold" w:cs="Arial"/>
                <w:bCs/>
                <w:sz w:val="20"/>
                <w:szCs w:val="20"/>
              </w:rPr>
              <w:t>U02:</w:t>
            </w:r>
            <w:r w:rsidRPr="00E674B0"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 xml:space="preserve"> </w:t>
            </w:r>
          </w:p>
          <w:p w:rsidRPr="006A1D6B" w:rsidR="000A2EEC" w:rsidP="00F72328" w:rsidRDefault="00F72328" w14:paraId="264B7B9D" w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4B0"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Posiada umiejętność przygotowania prostych wystąpień ustnych i dialogów w języku hiszpańskim</w:t>
            </w:r>
            <w:r w:rsidRPr="00E674B0">
              <w:rPr>
                <w:rFonts w:ascii="Arial" w:hAnsi="Arial" w:eastAsia="MyriadPro-Semibold" w:cs="Arial"/>
                <w:bCs/>
                <w:sz w:val="20"/>
                <w:szCs w:val="20"/>
              </w:rPr>
              <w:t>, osadzonych w kontekście społeczno-kulturowym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9444A5" w14:paraId="4D0542B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Pr="006A1D6B" w:rsidR="00280766" w:rsidRDefault="00280766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0A2EEC" w:rsidRDefault="000A2EEC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3118EE" w:rsidRDefault="003118EE" w14:paraId="07547A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19DDDDB8" w14:paraId="619E29D8" w14:textId="3E50F3C5">
            <w:pPr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K1_U0</w:t>
            </w:r>
            <w:r w:rsidRPr="0CE1FDAF" w:rsidR="6EEB5B6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6537F28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CE1FDAF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6B65F064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280766" w:rsidRDefault="00280766" w14:paraId="6DFB9E2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Pr="00E674B0" w:rsidR="00F72328" w:rsidP="00F72328" w:rsidRDefault="00F72328" w14:paraId="3E74098F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E674B0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K01: Rozumie potrzebę uczenia się języków obcych oraz jest świadomy jak istotne jest postrzeganie każdego języka poprzez specyficzny kontekst kulturowy, w którym występuje. </w:t>
            </w:r>
          </w:p>
          <w:p w:rsidRPr="006A1D6B" w:rsidR="00280766" w:rsidRDefault="00280766" w14:paraId="44E871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19DDDDB8" w14:paraId="1EC49EEF" w14:textId="329EA2E4">
            <w:pPr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K1_K0</w:t>
            </w:r>
            <w:r w:rsidRPr="0CE1FDAF" w:rsidR="793050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38610E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0D185065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0D185065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0D185065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7AD93B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D185065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F72328" w14:paraId="219897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194DBDC" w14:textId="77777777"/>
    <w:p w:rsidRPr="006A1D6B" w:rsidR="00280766" w:rsidRDefault="00280766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DE37BC" w:rsidR="00280766" w:rsidRDefault="00280766" w14:paraId="2FEAC4CC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Opis metod prowadzenia zajęć</w:t>
      </w:r>
    </w:p>
    <w:p w:rsidRPr="006A1D6B" w:rsidR="00280766" w:rsidRDefault="00280766" w14:paraId="1231BE67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7A9E04FD" w14:paraId="02042DD1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BF5069" w:rsidP="00C35D55" w:rsidRDefault="00BF5069" w14:paraId="1A32E566" w14:textId="77777777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C35D55" w:rsidRDefault="00BF5069" w14:paraId="52499543" w14:textId="4A79F630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7A9E04FD">
              <w:rPr>
                <w:rFonts w:ascii="Arial" w:hAnsi="Arial" w:cs="Arial"/>
                <w:sz w:val="20"/>
                <w:szCs w:val="20"/>
              </w:rPr>
              <w:t>Czytanie, słuchanie/oglądanie i analiza materiałów pod kierunkiem prowadzącego zajęcia, ćwiczenia leksykalne i gramatyczne, przygotowywanie prac pisemnych, dyskusja w parach i na forum, gry językowe.</w:t>
            </w:r>
          </w:p>
        </w:tc>
      </w:tr>
    </w:tbl>
    <w:p w:rsidRPr="006A1D6B" w:rsidR="00BF5069" w:rsidRDefault="00BF5069" w14:paraId="2D973AD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DE37BC" w:rsidR="00280766" w:rsidRDefault="00280766" w14:paraId="77B67CF7" w14:textId="77777777">
      <w:pPr>
        <w:pStyle w:val="Zawartotabeli"/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Formy sprawdzania efektów kształcenia</w:t>
      </w: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0CE1FDAF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D072C0D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0CE1FDAF" w14:paraId="71EF7AB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8A2191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6BD18F9B" w14:textId="07DB235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38601F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F3CABC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B08B5D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311321A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AD9C6F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1D9616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1933DB0" w14:textId="7677546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B1F511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5F9C3D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023141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1F3B1409" w14:textId="6568EE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3644C22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1126E5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2DE403A5" w14:textId="7CE7F26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2431CD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9E398E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6287F2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2BE7763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84BA73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7C9F95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706A5F31" w14:textId="13BEBC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4B3F2E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D34F5C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0B4020A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1D7B270A" w14:textId="05A47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5BEE360C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01A72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F904CB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06971CD3" w14:textId="694B814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A1F701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3EFCA4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F96A72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6E855C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220BBB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4AD57E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5326C03" w14:textId="3064F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3CB595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D9C8D3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2FC17F8B" w14:textId="1253D2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4F0F6D8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8A41F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21FD38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FE2DD96" w14:textId="7B4A1DD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735753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7F023C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BDB549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916C19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4869460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43EABB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4738AF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6ABBD8F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464FCBC1" w14:textId="34C274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5"/>
        <w:gridCol w:w="6690"/>
      </w:tblGrid>
      <w:tr w:rsidRPr="006A1D6B" w:rsidR="00280766" w:rsidTr="1BF5573B" w14:paraId="080F55C4" w14:textId="77777777">
        <w:tc>
          <w:tcPr>
            <w:tcW w:w="295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BF5069" w14:paraId="121391AA" w14:textId="0B9255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A1D6B" w:rsidR="00280766">
              <w:rPr>
                <w:rFonts w:ascii="Arial" w:hAnsi="Arial" w:cs="Arial"/>
                <w:sz w:val="20"/>
                <w:szCs w:val="20"/>
              </w:rPr>
              <w:t>ryteria oceny</w:t>
            </w:r>
          </w:p>
        </w:tc>
        <w:tc>
          <w:tcPr>
            <w:tcW w:w="669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7C4671" w:rsidP="0002203B" w:rsidRDefault="007C4671" w14:paraId="733D974C" w14:textId="77777777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2203B" w:rsidP="0002203B" w:rsidRDefault="0002203B" w14:paraId="1CE23D9E" w14:textId="77777777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2"/>
              </w:rPr>
            </w:pPr>
            <w:r w:rsidRPr="1BF5573B">
              <w:rPr>
                <w:rFonts w:ascii="Arial" w:hAnsi="Arial" w:cs="Arial"/>
                <w:sz w:val="20"/>
                <w:szCs w:val="20"/>
              </w:rPr>
              <w:t>Z</w:t>
            </w: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aliczenie na podstawie obecności (wymagane 70% obecności) oraz aktywnego uczestnictwa w zajęciach.</w:t>
            </w:r>
          </w:p>
          <w:p w:rsidR="1BF5573B" w:rsidP="1BF5573B" w:rsidRDefault="1BF5573B" w14:paraId="27F473C5" w14:textId="4EDD393F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2A6172C2" w:rsidP="1BF5573B" w:rsidRDefault="2A6172C2" w14:paraId="493C9ACA" w14:textId="7B2D0E7D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 przypadku niespełnienia któregoś z powyższych wymogów, konieczność przystąpienia do kolokwium zaliczeniowego z całego semestru.</w:t>
            </w:r>
          </w:p>
          <w:p w:rsidR="1BF5573B" w:rsidP="1BF5573B" w:rsidRDefault="1BF5573B" w14:paraId="42889F19" w14:textId="78607A49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2A6172C2" w:rsidP="1BF5573B" w:rsidRDefault="2A6172C2" w14:paraId="182124F1" w14:textId="280B52FD">
            <w:pPr>
              <w:spacing w:before="57" w:after="57"/>
              <w:ind w:left="-20" w:right="-20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Pięciostopniowa skala ocen:</w:t>
            </w:r>
          </w:p>
          <w:p w:rsidR="2A6172C2" w:rsidP="1BF5573B" w:rsidRDefault="2A6172C2" w14:paraId="50F6F5B2" w14:textId="26A4DC25">
            <w:pPr>
              <w:spacing w:before="57" w:after="57"/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bdb (5.0); +db (4.5); db (4.0); +dst (3.5); dst (3.0)</w:t>
            </w:r>
          </w:p>
          <w:p w:rsidR="2A6172C2" w:rsidP="1BF5573B" w:rsidRDefault="2A6172C2" w14:paraId="2A7393BA" w14:textId="7067BB04">
            <w:pPr>
              <w:spacing w:before="57" w:after="57"/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2A6172C2" w:rsidP="1BF5573B" w:rsidRDefault="2A6172C2" w14:paraId="3B856A56" w14:textId="6CE94BCC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3,0 od 70% </w:t>
            </w:r>
          </w:p>
          <w:p w:rsidR="2A6172C2" w:rsidP="1BF5573B" w:rsidRDefault="2A6172C2" w14:paraId="5A85BC55" w14:textId="29E59F66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3,5 od 76% </w:t>
            </w:r>
          </w:p>
          <w:p w:rsidR="2A6172C2" w:rsidP="1BF5573B" w:rsidRDefault="2A6172C2" w14:paraId="630F00E9" w14:textId="2311E324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4,0 od 82% </w:t>
            </w:r>
          </w:p>
          <w:p w:rsidR="2A6172C2" w:rsidP="1BF5573B" w:rsidRDefault="2A6172C2" w14:paraId="79DFF0DF" w14:textId="462296C2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4,5 od 88% </w:t>
            </w:r>
          </w:p>
          <w:p w:rsidR="2A6172C2" w:rsidP="1BF5573B" w:rsidRDefault="2A6172C2" w14:paraId="6C0D8B62" w14:textId="30D36468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>5,0 od 95%</w:t>
            </w:r>
          </w:p>
          <w:p w:rsidRPr="007C4671" w:rsidR="007C4671" w:rsidP="0002203B" w:rsidRDefault="007C4671" w14:paraId="5C71F136" w14:textId="0726B6C0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2"/>
              </w:rPr>
            </w:pPr>
          </w:p>
        </w:tc>
      </w:tr>
    </w:tbl>
    <w:p w:rsidRPr="006A1D6B" w:rsidR="00280766" w:rsidRDefault="00280766" w14:paraId="621994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1E4D403" w14:paraId="718A5242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B2DCDB4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7C4671" w:rsidP="00C2135F" w:rsidRDefault="007C4671" w14:paraId="2E628561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="007C4671" w:rsidP="00C2135F" w:rsidRDefault="007C4671" w14:paraId="14A3AFCF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C4671">
              <w:rPr>
                <w:rFonts w:ascii="Arial" w:hAnsi="Arial" w:eastAsia="Arial" w:cs="Arial"/>
                <w:sz w:val="20"/>
                <w:szCs w:val="20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</w:p>
          <w:p w:rsidRPr="007C4671" w:rsidR="007C4671" w:rsidP="00C2135F" w:rsidRDefault="007C4671" w14:paraId="4C4CEA3D" w14:textId="446238B8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C1F859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159A33C0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Treści merytoryczne (wykaz tematów)</w:t>
      </w:r>
    </w:p>
    <w:p w:rsidRPr="006A1D6B" w:rsidR="00280766" w:rsidRDefault="00280766" w14:paraId="0C8FE7C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CE1FDAF" w14:paraId="6577D674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172B3" w:rsidP="00927363" w:rsidRDefault="00E172B3" w14:paraId="705A36CF" w14:textId="0E9C0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A1D6B" w:rsidR="000A2EEC" w:rsidP="00927363" w:rsidRDefault="00E172B3" w14:paraId="10757A74" w14:textId="65C0C5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72B3">
              <w:rPr>
                <w:rFonts w:ascii="Arial" w:hAnsi="Arial" w:cs="Arial"/>
                <w:sz w:val="20"/>
                <w:szCs w:val="20"/>
              </w:rPr>
              <w:t>Program kursu jest elastyczny i do</w:t>
            </w:r>
            <w:bookmarkStart w:name="_GoBack" w:id="0"/>
            <w:bookmarkEnd w:id="0"/>
            <w:r w:rsidRPr="00E172B3">
              <w:rPr>
                <w:rFonts w:ascii="Arial" w:hAnsi="Arial" w:cs="Arial"/>
                <w:sz w:val="20"/>
                <w:szCs w:val="20"/>
              </w:rPr>
              <w:t>pasowany do bieżących potrzeb studentów. Obejmuje m.in. takie proponowane tematy jak: opis osób i przedmiotów, relacje społeczne, czas wolny i rozrywka, podróże, ekologia, kuchnia, opowiadanie o doświadczeniach i emocjach, wyrażenia kolokwialne.</w:t>
            </w:r>
          </w:p>
        </w:tc>
      </w:tr>
    </w:tbl>
    <w:p w:rsidRPr="006A1D6B" w:rsidR="00280766" w:rsidRDefault="00280766" w14:paraId="67C0C651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49747DD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Wykaz literatury podstawowej</w:t>
      </w:r>
    </w:p>
    <w:p w:rsidRPr="006A1D6B" w:rsidR="00280766" w:rsidRDefault="00280766" w14:paraId="797E50C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E172B3" w:rsidR="00280766" w:rsidTr="003ADAD5" w14:paraId="043EA64E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="00194011" w:rsidP="00194011" w:rsidRDefault="00194011" w14:paraId="17B4DC5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Pr="00194011" w:rsidR="00194011" w:rsidP="00194011" w:rsidRDefault="00194011" w14:paraId="6CF137A4" w14:textId="7249E3C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47CA52DF">
              <w:rPr>
                <w:rFonts w:ascii="Arial" w:hAnsi="Arial" w:cs="Arial"/>
                <w:sz w:val="20"/>
                <w:szCs w:val="20"/>
                <w:lang w:val="es-ES"/>
              </w:rPr>
              <w:t>Przykładowa literatura podstawowa:</w:t>
            </w:r>
          </w:p>
          <w:p w:rsidRPr="00194011" w:rsidR="000A2EEC" w:rsidP="003ADAD5" w:rsidRDefault="10F2FBFB" w14:paraId="589C4D7C" w14:textId="6BF46196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Arial" w:hAnsi="Arial" w:eastAsia="Arial" w:cs="Arial"/>
                <w:lang w:val="es-ES"/>
              </w:rPr>
            </w:pPr>
            <w:r w:rsidRPr="003ADAD5" w:rsidR="10F2FBFB">
              <w:rPr>
                <w:rFonts w:ascii="Arial" w:hAnsi="Arial" w:eastAsia="Arial" w:cs="Arial"/>
                <w:sz w:val="20"/>
                <w:szCs w:val="20"/>
                <w:lang w:val="es-ES"/>
              </w:rPr>
              <w:t>Francisca Castro-Viúdez, Pilar Díaz Ballesteros, Ignacio Rodero Díaz, Carmen Sardinero Francos, Nuevo Español en Marcha A1, A2, Madrid, 2019, SGEL</w:t>
            </w:r>
          </w:p>
          <w:p w:rsidRPr="00194011" w:rsidR="000A2EEC" w:rsidP="47CA52DF" w:rsidRDefault="10F2FBFB" w14:paraId="4864E864" w14:textId="6AA6B39A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Arial" w:hAnsi="Arial" w:eastAsia="Arial" w:cs="Arial"/>
                <w:lang w:val="pt-PT"/>
              </w:rPr>
            </w:pPr>
            <w:r w:rsidRPr="47CA52DF">
              <w:rPr>
                <w:rFonts w:ascii="Arial" w:hAnsi="Arial" w:eastAsia="Arial" w:cs="Arial"/>
                <w:sz w:val="20"/>
                <w:szCs w:val="20"/>
                <w:lang w:val="es"/>
              </w:rPr>
              <w:t xml:space="preserve">Rosario Alonso Raya. Gramática básica del estudiante de español. </w:t>
            </w:r>
            <w:r w:rsidRPr="47CA52DF">
              <w:rPr>
                <w:rFonts w:ascii="Arial" w:hAnsi="Arial" w:eastAsia="Arial" w:cs="Arial"/>
                <w:sz w:val="20"/>
                <w:szCs w:val="20"/>
                <w:lang w:val="pt-PT"/>
              </w:rPr>
              <w:t>Difusión.</w:t>
            </w:r>
          </w:p>
          <w:p w:rsidRPr="00194011" w:rsidR="000A2EEC" w:rsidP="47CA52DF" w:rsidRDefault="10F2FBFB" w14:paraId="34819099" w14:textId="6C02F5E3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lang w:val="pt-PT"/>
              </w:rPr>
            </w:pPr>
            <w:r w:rsidRPr="47CA52DF">
              <w:rPr>
                <w:rFonts w:ascii="Arial" w:hAnsi="Arial" w:eastAsia="Arial" w:cs="Arial"/>
                <w:sz w:val="20"/>
                <w:szCs w:val="20"/>
                <w:lang w:val="es"/>
              </w:rPr>
              <w:t>Sándor, László. Tiempo para practicar los pasados. Edelsa.</w:t>
            </w:r>
          </w:p>
        </w:tc>
      </w:tr>
    </w:tbl>
    <w:p w:rsidRPr="00BE1F91" w:rsidR="000A2EEC" w:rsidRDefault="000A2EEC" w14:paraId="568C698B" w14:textId="77777777">
      <w:pPr>
        <w:rPr>
          <w:rFonts w:ascii="Arial" w:hAnsi="Arial" w:cs="Arial"/>
          <w:sz w:val="20"/>
          <w:szCs w:val="20"/>
          <w:lang w:val="pt-PT"/>
        </w:rPr>
      </w:pPr>
    </w:p>
    <w:p w:rsidRPr="00BE1F91" w:rsidR="000A2EEC" w:rsidRDefault="000A2EEC" w14:paraId="1A939487" w14:textId="77777777">
      <w:pPr>
        <w:rPr>
          <w:rFonts w:ascii="Arial" w:hAnsi="Arial" w:cs="Arial"/>
          <w:sz w:val="20"/>
          <w:szCs w:val="20"/>
          <w:lang w:val="pt-PT"/>
        </w:rPr>
      </w:pPr>
    </w:p>
    <w:p w:rsidRPr="006A1D6B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uzupełniającej</w:t>
      </w:r>
    </w:p>
    <w:p w:rsidRPr="006A1D6B" w:rsidR="00280766" w:rsidRDefault="00280766" w14:paraId="6AA258D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3ADAD5" w14:paraId="6EE83797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4573DC" w:rsidR="000A2EEC" w:rsidP="6B9D751B" w:rsidRDefault="62415F68" w14:paraId="363512B2" w14:textId="2F23C40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Aragonés, Luis, Palencia, Ramón (2007). Gramática de uso del español. Teoría y práctica: A1-B2. Madrid: Ediciones SM.</w:t>
            </w:r>
          </w:p>
          <w:p w:rsidRPr="004573DC" w:rsidR="000A2EEC" w:rsidP="6B9D751B" w:rsidRDefault="62415F68" w14:paraId="7DEB9CD3" w14:textId="13D6848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Cárdenas Bernal, Francisca (2008). Vocabulario activo: fichas con ejercicios fotocopiables. ELI.</w:t>
            </w:r>
          </w:p>
          <w:p w:rsidRPr="004573DC" w:rsidR="000A2EEC" w:rsidP="6B9D751B" w:rsidRDefault="62415F68" w14:paraId="12EF0896" w14:textId="4B99A14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lastRenderedPageBreak/>
              <w:t xml:space="preserve">Diccionario en línea de la Real Academia Española: </w:t>
            </w:r>
            <w:hyperlink r:id="rId11">
              <w:r w:rsidRPr="6B9D751B">
                <w:rPr>
                  <w:rStyle w:val="Hipercze"/>
                  <w:rFonts w:ascii="Arial" w:hAnsi="Arial" w:eastAsia="Arial" w:cs="Arial"/>
                  <w:sz w:val="20"/>
                  <w:szCs w:val="20"/>
                  <w:lang w:val="es"/>
                </w:rPr>
                <w:t>http://www.rae.es/rae.html</w:t>
              </w:r>
            </w:hyperlink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.</w:t>
            </w:r>
          </w:p>
          <w:p w:rsidRPr="004573DC" w:rsidR="000A2EEC" w:rsidP="003ADAD5" w:rsidRDefault="62415F68" w14:paraId="38B6AFC2" w14:textId="0A436F3C">
            <w:pPr>
              <w:pStyle w:val="Akapitzlist"/>
              <w:widowControl w:val="1"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-ES"/>
              </w:rPr>
            </w:pPr>
            <w:r w:rsidRPr="003ADAD5" w:rsidR="62415F68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Palomino Ángeles, María (2010). Vocabulario en diálogo. Madrid: enClave-ELE.  </w:t>
            </w:r>
          </w:p>
          <w:p w:rsidRPr="004573DC" w:rsidR="000A2EEC" w:rsidP="6B9D751B" w:rsidRDefault="62415F68" w14:paraId="21E6A196" w14:textId="759E3FA0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Rodríguez, María, Rodríguez, Amparo (2008). Leer en español. Madrid: SGEL.</w:t>
            </w:r>
          </w:p>
          <w:p w:rsidRPr="004573DC" w:rsidR="000A2EEC" w:rsidP="6B9D751B" w:rsidRDefault="62415F68" w14:paraId="2B31674A" w14:textId="077B3C90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-419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pt"/>
              </w:rPr>
              <w:t xml:space="preserve">Esteves dos Santos, Ana Lúcia. </w:t>
            </w:r>
            <w:r w:rsidRPr="6B9D751B">
              <w:rPr>
                <w:rFonts w:ascii="Arial" w:hAnsi="Arial" w:eastAsia="Arial" w:cs="Arial"/>
                <w:sz w:val="20"/>
                <w:szCs w:val="20"/>
                <w:lang w:val="es-419"/>
              </w:rPr>
              <w:t>Ejercicios de gramática. Equipo Santillana.</w:t>
            </w:r>
          </w:p>
          <w:p w:rsidRPr="004573DC" w:rsidR="000A2EEC" w:rsidP="6B9D751B" w:rsidRDefault="62415F68" w14:paraId="6FFBD3EC" w14:textId="6D1D0CE6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-419"/>
              </w:rPr>
              <w:t>Equipo Pisma (2002). Prisma A2 Continúa Libro del Alumno. Edinumen.</w:t>
            </w:r>
          </w:p>
        </w:tc>
      </w:tr>
    </w:tbl>
    <w:p w:rsidRPr="006A1D6B" w:rsidR="00280766" w:rsidRDefault="00280766" w14:paraId="30DCCCA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6AF6883" w14:textId="77777777">
      <w:pPr>
        <w:rPr>
          <w:rFonts w:ascii="Arial" w:hAnsi="Arial" w:cs="Arial"/>
          <w:sz w:val="20"/>
          <w:szCs w:val="20"/>
        </w:rPr>
      </w:pPr>
    </w:p>
    <w:p w:rsidR="00280766" w:rsidRDefault="00280766" w14:paraId="54C529ED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="004573DC" w:rsidRDefault="004573DC" w14:paraId="787AF143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4573DC" w:rsidRDefault="004573DC" w14:paraId="525A34E3" w14:textId="3D26544C">
      <w:pPr>
        <w:pStyle w:val="BalloonText1"/>
        <w:rPr>
          <w:rFonts w:ascii="Arial" w:hAnsi="Arial" w:cs="Arial"/>
          <w:sz w:val="20"/>
          <w:szCs w:val="20"/>
        </w:rPr>
      </w:pPr>
    </w:p>
    <w:p w:rsidRPr="004573DC" w:rsidR="00280766" w:rsidRDefault="00280766" w14:paraId="0CCFC7CA" w14:textId="77777777">
      <w:pPr>
        <w:pStyle w:val="BalloonText1"/>
        <w:rPr>
          <w:rFonts w:ascii="Arial" w:hAnsi="Arial" w:cs="Arial"/>
          <w:b/>
          <w:sz w:val="20"/>
          <w:szCs w:val="20"/>
        </w:rPr>
      </w:pPr>
      <w:r w:rsidRPr="004573DC">
        <w:rPr>
          <w:rFonts w:ascii="Arial" w:hAnsi="Arial" w:cs="Arial"/>
          <w:b/>
          <w:sz w:val="20"/>
          <w:szCs w:val="20"/>
        </w:rPr>
        <w:t>Bilans godzinowy zgodny z CNPS (Całkowity Nakład Pracy Studenta)</w:t>
      </w:r>
    </w:p>
    <w:p w:rsidRPr="006A1D6B" w:rsidR="00280766" w:rsidRDefault="00280766" w14:paraId="1C0157D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0CE1FDAF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3691E7B2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</w:p>
        </w:tc>
      </w:tr>
      <w:tr w:rsidRPr="006A1D6B" w:rsidR="00280766" w:rsidTr="0CE1FDAF" w14:paraId="6A290288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6A1D6B" w:rsidR="00280766" w:rsidRDefault="00280766" w14:paraId="526770CE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AE104D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0CE1FDAF" w14:paraId="15364FBE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6A1D6B" w:rsidR="00280766" w:rsidRDefault="00280766" w14:paraId="7CBEED82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1AF84190" w14:paraId="2598DEE6" w14:textId="553961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0CE1FDAF" w14:paraId="4D4EA67A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05F5A3B" w:rsidRDefault="74711F35" w14:paraId="48A47759" w14:textId="2894AF2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CE1FDAF" w:rsidR="0C8997E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Pr="006A1D6B" w:rsidR="00280766" w:rsidTr="0CE1FDAF" w14:paraId="5A32E84A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6A1D6B" w:rsidR="00280766" w:rsidRDefault="00280766" w14:paraId="6E36661F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10515168" w14:paraId="33CFEC6B" w14:textId="4BFE0BE8">
            <w:pPr>
              <w:widowControl/>
              <w:autoSpaceDE/>
              <w:snapToGrid w:val="0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20</w:t>
            </w:r>
          </w:p>
        </w:tc>
      </w:tr>
      <w:tr w:rsidRPr="006A1D6B" w:rsidR="00280766" w:rsidTr="0CE1FDAF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6A1D6B" w:rsidR="00280766" w:rsidRDefault="00280766" w14:paraId="38645DC7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CE1FDAF" w14:paraId="58EE2916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5F5A3B" w14:paraId="01D0003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0C6C2CD5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Pr="006A1D6B" w:rsidR="00280766" w:rsidTr="0CE1FDAF" w14:paraId="09AD7764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61428954" w14:paraId="55440C04" w14:textId="6F7969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7</w:t>
            </w:r>
            <w:r w:rsidRPr="0CE1FDAF" w:rsidR="46CCF83E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0CE1FDAF" w14:paraId="7FD4029F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AE104D" w14:paraId="0B77815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</w:t>
            </w:r>
          </w:p>
        </w:tc>
      </w:tr>
    </w:tbl>
    <w:p w:rsidRPr="006A1D6B" w:rsidR="00280766" w:rsidRDefault="00280766" w14:paraId="709E88E4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 w:rsidSect="000E782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D07" w:rsidRDefault="00620D07" w14:paraId="4B33F456" w14:textId="77777777">
      <w:r>
        <w:separator/>
      </w:r>
    </w:p>
  </w:endnote>
  <w:endnote w:type="continuationSeparator" w:id="0">
    <w:p w:rsidR="00620D07" w:rsidRDefault="00620D07" w14:paraId="3A9C7AD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5F07D11E" w14:textId="777777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716AA7" w14:paraId="0D7DFC9E" w14:textId="77777777">
    <w:pPr>
      <w:pStyle w:val="Stopka"/>
      <w:jc w:val="right"/>
    </w:pPr>
    <w:r>
      <w:fldChar w:fldCharType="begin"/>
    </w:r>
    <w:r w:rsidR="00280766">
      <w:instrText xml:space="preserve"> PAGE </w:instrText>
    </w:r>
    <w:r>
      <w:fldChar w:fldCharType="separate"/>
    </w:r>
    <w:r w:rsidR="00927363">
      <w:rPr>
        <w:noProof/>
      </w:rPr>
      <w:t>3</w:t>
    </w:r>
    <w:r>
      <w:fldChar w:fldCharType="end"/>
    </w:r>
  </w:p>
  <w:p w:rsidR="00280766" w:rsidRDefault="00280766" w14:paraId="44F69B9A" w14:textId="777777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6F8BD81B" w14:textId="777777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D07" w:rsidRDefault="00620D07" w14:paraId="73E1C0C6" w14:textId="77777777">
      <w:r>
        <w:separator/>
      </w:r>
    </w:p>
  </w:footnote>
  <w:footnote w:type="continuationSeparator" w:id="0">
    <w:p w:rsidR="00620D07" w:rsidRDefault="00620D07" w14:paraId="3257315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41508A3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7818863E" w14:textId="777777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13FC27D6"/>
    <w:multiLevelType w:val="hybridMultilevel"/>
    <w:tmpl w:val="BB2AB100"/>
    <w:lvl w:ilvl="0" w:tplc="B852D6E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FA8C78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F3EA8A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720C7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7761B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3C237D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4B4D70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1EAE2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81006B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19493832"/>
    <w:multiLevelType w:val="hybridMultilevel"/>
    <w:tmpl w:val="07E677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C0827D7"/>
    <w:multiLevelType w:val="hybridMultilevel"/>
    <w:tmpl w:val="11EC0C0C"/>
    <w:lvl w:ilvl="0" w:tplc="8D1E637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A19E96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B6AE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0DEB7F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BE6D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152A22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472B8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18976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B2253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abstractNum w:abstractNumId="7">
    <w:nsid w:val="4BE1CB55"/>
    <w:multiLevelType w:val="hybridMultilevel"/>
    <w:tmpl w:val="065C5CF8"/>
    <w:lvl w:ilvl="0" w:tplc="2E86350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9214B7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82E9A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4D035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48D4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B7078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994C8A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87401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2F6240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51555FEE"/>
    <w:multiLevelType w:val="hybridMultilevel"/>
    <w:tmpl w:val="F344002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63468728"/>
    <w:multiLevelType w:val="hybridMultilevel"/>
    <w:tmpl w:val="287ECAB6"/>
    <w:lvl w:ilvl="0" w:tplc="5EDEE0E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2048DC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750472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1E677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0DE3A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56286A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7295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08E881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AA2BE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67ED407C"/>
    <w:multiLevelType w:val="hybridMultilevel"/>
    <w:tmpl w:val="1E0E6ED4"/>
    <w:lvl w:ilvl="0" w:tplc="48348016">
      <w:start w:val="1"/>
      <w:numFmt w:val="decimal"/>
      <w:lvlText w:val="%1."/>
      <w:lvlJc w:val="left"/>
      <w:pPr>
        <w:ind w:left="720" w:hanging="360"/>
      </w:pPr>
    </w:lvl>
    <w:lvl w:ilvl="1" w:tplc="4D901B34">
      <w:start w:val="1"/>
      <w:numFmt w:val="lowerLetter"/>
      <w:lvlText w:val="%2."/>
      <w:lvlJc w:val="left"/>
      <w:pPr>
        <w:ind w:left="1440" w:hanging="360"/>
      </w:pPr>
    </w:lvl>
    <w:lvl w:ilvl="2" w:tplc="E4F2C1A0">
      <w:start w:val="1"/>
      <w:numFmt w:val="lowerRoman"/>
      <w:lvlText w:val="%3."/>
      <w:lvlJc w:val="right"/>
      <w:pPr>
        <w:ind w:left="2160" w:hanging="180"/>
      </w:pPr>
    </w:lvl>
    <w:lvl w:ilvl="3" w:tplc="B810C4F4">
      <w:start w:val="1"/>
      <w:numFmt w:val="decimal"/>
      <w:lvlText w:val="%4."/>
      <w:lvlJc w:val="left"/>
      <w:pPr>
        <w:ind w:left="2880" w:hanging="360"/>
      </w:pPr>
    </w:lvl>
    <w:lvl w:ilvl="4" w:tplc="3868785C">
      <w:start w:val="1"/>
      <w:numFmt w:val="lowerLetter"/>
      <w:lvlText w:val="%5."/>
      <w:lvlJc w:val="left"/>
      <w:pPr>
        <w:ind w:left="3600" w:hanging="360"/>
      </w:pPr>
    </w:lvl>
    <w:lvl w:ilvl="5" w:tplc="F2265910">
      <w:start w:val="1"/>
      <w:numFmt w:val="lowerRoman"/>
      <w:lvlText w:val="%6."/>
      <w:lvlJc w:val="right"/>
      <w:pPr>
        <w:ind w:left="4320" w:hanging="180"/>
      </w:pPr>
    </w:lvl>
    <w:lvl w:ilvl="6" w:tplc="1954EA12">
      <w:start w:val="1"/>
      <w:numFmt w:val="decimal"/>
      <w:lvlText w:val="%7."/>
      <w:lvlJc w:val="left"/>
      <w:pPr>
        <w:ind w:left="5040" w:hanging="360"/>
      </w:pPr>
    </w:lvl>
    <w:lvl w:ilvl="7" w:tplc="787A3E54">
      <w:start w:val="1"/>
      <w:numFmt w:val="lowerLetter"/>
      <w:lvlText w:val="%8."/>
      <w:lvlJc w:val="left"/>
      <w:pPr>
        <w:ind w:left="5760" w:hanging="360"/>
      </w:pPr>
    </w:lvl>
    <w:lvl w:ilvl="8" w:tplc="A0E604B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1FDC14"/>
    <w:multiLevelType w:val="hybridMultilevel"/>
    <w:tmpl w:val="6658ACAC"/>
    <w:lvl w:ilvl="0" w:tplc="EA86C6A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74127A0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E962AD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2A606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7EB0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C7C95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F68BE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6FC8E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EBCFC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76E6B445"/>
    <w:multiLevelType w:val="hybridMultilevel"/>
    <w:tmpl w:val="F5520D06"/>
    <w:lvl w:ilvl="0" w:tplc="000AED3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C62233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0C25FA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31452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4046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A7859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60CCB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1560C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5161F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773C574B"/>
    <w:multiLevelType w:val="hybridMultilevel"/>
    <w:tmpl w:val="229654EC"/>
    <w:lvl w:ilvl="0" w:tplc="5996237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F9683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CC8746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734CC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204A0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73827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29E5DA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C0F8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B9E22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7A48E145"/>
    <w:multiLevelType w:val="hybridMultilevel"/>
    <w:tmpl w:val="78E6AC58"/>
    <w:lvl w:ilvl="0" w:tplc="23C4918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0B046F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E5AE38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AE31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9F291B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5D035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54252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1847C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5ECF59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11"/>
  </w:num>
  <w:num w:numId="9">
    <w:abstractNumId w:val="10"/>
  </w:num>
  <w:num w:numId="10">
    <w:abstractNumId w:val="1"/>
  </w:num>
  <w:num w:numId="11">
    <w:abstractNumId w:val="2"/>
  </w:num>
  <w:num w:numId="12">
    <w:abstractNumId w:val="0"/>
  </w:num>
  <w:num w:numId="13">
    <w:abstractNumId w:val="6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B16BF2"/>
    <w:rsid w:val="0002203B"/>
    <w:rsid w:val="00022FBD"/>
    <w:rsid w:val="000A2EEC"/>
    <w:rsid w:val="000E3FD5"/>
    <w:rsid w:val="000E782E"/>
    <w:rsid w:val="000F77CB"/>
    <w:rsid w:val="001609BA"/>
    <w:rsid w:val="00194011"/>
    <w:rsid w:val="001C4ED7"/>
    <w:rsid w:val="00275DC2"/>
    <w:rsid w:val="00280766"/>
    <w:rsid w:val="002A5ED5"/>
    <w:rsid w:val="002DF6E5"/>
    <w:rsid w:val="003118EE"/>
    <w:rsid w:val="00345539"/>
    <w:rsid w:val="0035281A"/>
    <w:rsid w:val="003647ED"/>
    <w:rsid w:val="00384F81"/>
    <w:rsid w:val="003ADAD5"/>
    <w:rsid w:val="003E763B"/>
    <w:rsid w:val="00416F49"/>
    <w:rsid w:val="00456D8B"/>
    <w:rsid w:val="004573DC"/>
    <w:rsid w:val="004952D7"/>
    <w:rsid w:val="004979FF"/>
    <w:rsid w:val="004D054D"/>
    <w:rsid w:val="004F4584"/>
    <w:rsid w:val="005B22B7"/>
    <w:rsid w:val="005E3445"/>
    <w:rsid w:val="005F5A3B"/>
    <w:rsid w:val="00620D07"/>
    <w:rsid w:val="00626463"/>
    <w:rsid w:val="006A1D6B"/>
    <w:rsid w:val="006A4221"/>
    <w:rsid w:val="00712ECF"/>
    <w:rsid w:val="00716AA7"/>
    <w:rsid w:val="00782586"/>
    <w:rsid w:val="00792656"/>
    <w:rsid w:val="00796E98"/>
    <w:rsid w:val="007C4671"/>
    <w:rsid w:val="008074BC"/>
    <w:rsid w:val="008203DE"/>
    <w:rsid w:val="00872B1C"/>
    <w:rsid w:val="008B3EFF"/>
    <w:rsid w:val="008F5E58"/>
    <w:rsid w:val="00927363"/>
    <w:rsid w:val="009444A5"/>
    <w:rsid w:val="009F1600"/>
    <w:rsid w:val="00AE104D"/>
    <w:rsid w:val="00B057CC"/>
    <w:rsid w:val="00B16BF2"/>
    <w:rsid w:val="00B50172"/>
    <w:rsid w:val="00B57BD7"/>
    <w:rsid w:val="00BA0CD3"/>
    <w:rsid w:val="00BB4735"/>
    <w:rsid w:val="00BD4D44"/>
    <w:rsid w:val="00BE1F91"/>
    <w:rsid w:val="00BF5069"/>
    <w:rsid w:val="00C2135F"/>
    <w:rsid w:val="00C35D55"/>
    <w:rsid w:val="00C915C1"/>
    <w:rsid w:val="00CC52F1"/>
    <w:rsid w:val="00D17AF6"/>
    <w:rsid w:val="00D37A78"/>
    <w:rsid w:val="00D52123"/>
    <w:rsid w:val="00D716F1"/>
    <w:rsid w:val="00D73EC4"/>
    <w:rsid w:val="00D74822"/>
    <w:rsid w:val="00D75A84"/>
    <w:rsid w:val="00DA31C6"/>
    <w:rsid w:val="00DE37BC"/>
    <w:rsid w:val="00E172B3"/>
    <w:rsid w:val="00E745A0"/>
    <w:rsid w:val="00E8425D"/>
    <w:rsid w:val="00EC6E72"/>
    <w:rsid w:val="00F22EF1"/>
    <w:rsid w:val="00F473AF"/>
    <w:rsid w:val="00F72328"/>
    <w:rsid w:val="0415929B"/>
    <w:rsid w:val="042E1413"/>
    <w:rsid w:val="07D65AB8"/>
    <w:rsid w:val="08D50A65"/>
    <w:rsid w:val="0C8997E4"/>
    <w:rsid w:val="0CE1FDAF"/>
    <w:rsid w:val="0D185065"/>
    <w:rsid w:val="1010BE08"/>
    <w:rsid w:val="10515168"/>
    <w:rsid w:val="10F2FBFB"/>
    <w:rsid w:val="1281C942"/>
    <w:rsid w:val="13E8A942"/>
    <w:rsid w:val="1490A6BE"/>
    <w:rsid w:val="15A2099E"/>
    <w:rsid w:val="17EA23A6"/>
    <w:rsid w:val="194A3628"/>
    <w:rsid w:val="19DDDDB8"/>
    <w:rsid w:val="1ADE7DA7"/>
    <w:rsid w:val="1AF84190"/>
    <w:rsid w:val="1B8E13F7"/>
    <w:rsid w:val="1BF5573B"/>
    <w:rsid w:val="1C244A65"/>
    <w:rsid w:val="1D2D7352"/>
    <w:rsid w:val="1F365A9C"/>
    <w:rsid w:val="1F6D7419"/>
    <w:rsid w:val="21E4D403"/>
    <w:rsid w:val="225CF69A"/>
    <w:rsid w:val="24DC3244"/>
    <w:rsid w:val="28602D72"/>
    <w:rsid w:val="2A6172C2"/>
    <w:rsid w:val="2AB0031B"/>
    <w:rsid w:val="2B48A926"/>
    <w:rsid w:val="2BAC2547"/>
    <w:rsid w:val="2DFD132A"/>
    <w:rsid w:val="2F431068"/>
    <w:rsid w:val="2F5CD451"/>
    <w:rsid w:val="311D6022"/>
    <w:rsid w:val="34BE34B8"/>
    <w:rsid w:val="368385E7"/>
    <w:rsid w:val="3A8FE88F"/>
    <w:rsid w:val="3CF46143"/>
    <w:rsid w:val="3D41A0BC"/>
    <w:rsid w:val="3E452F34"/>
    <w:rsid w:val="448EC84F"/>
    <w:rsid w:val="451ED017"/>
    <w:rsid w:val="46439DF8"/>
    <w:rsid w:val="46C6FD18"/>
    <w:rsid w:val="46CCF83E"/>
    <w:rsid w:val="47CA52DF"/>
    <w:rsid w:val="49623E52"/>
    <w:rsid w:val="4BDE363A"/>
    <w:rsid w:val="4DCA45A9"/>
    <w:rsid w:val="4EE8CD82"/>
    <w:rsid w:val="516D5037"/>
    <w:rsid w:val="520875DB"/>
    <w:rsid w:val="524D8073"/>
    <w:rsid w:val="52E17ECB"/>
    <w:rsid w:val="53092098"/>
    <w:rsid w:val="53233C96"/>
    <w:rsid w:val="550CD9F1"/>
    <w:rsid w:val="574A2EFF"/>
    <w:rsid w:val="5B6F0301"/>
    <w:rsid w:val="5C2CBDF9"/>
    <w:rsid w:val="5C6D9CA0"/>
    <w:rsid w:val="5F49E880"/>
    <w:rsid w:val="61428954"/>
    <w:rsid w:val="620E98B2"/>
    <w:rsid w:val="62415F68"/>
    <w:rsid w:val="6596563E"/>
    <w:rsid w:val="697DF1F4"/>
    <w:rsid w:val="6B9D751B"/>
    <w:rsid w:val="6BAEC1C0"/>
    <w:rsid w:val="6EEB5B6F"/>
    <w:rsid w:val="7036EB44"/>
    <w:rsid w:val="70B800B4"/>
    <w:rsid w:val="724A5D08"/>
    <w:rsid w:val="734EB6B5"/>
    <w:rsid w:val="738B7099"/>
    <w:rsid w:val="74711F35"/>
    <w:rsid w:val="7503C5B5"/>
    <w:rsid w:val="757FEF89"/>
    <w:rsid w:val="77B36D2F"/>
    <w:rsid w:val="780CE11F"/>
    <w:rsid w:val="78EB616B"/>
    <w:rsid w:val="79305050"/>
    <w:rsid w:val="7A8731CC"/>
    <w:rsid w:val="7A9E04FD"/>
    <w:rsid w:val="7E7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CFA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0E782E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E782E"/>
    <w:pPr>
      <w:keepNext/>
      <w:numPr>
        <w:numId w:val="10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rsid w:val="000E782E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72B3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sid w:val="000E782E"/>
    <w:rPr>
      <w:b w:val="0"/>
      <w:sz w:val="14"/>
      <w:szCs w:val="14"/>
    </w:rPr>
  </w:style>
  <w:style w:type="character" w:styleId="WW8Num2z0" w:customStyle="1">
    <w:name w:val="WW8Num2z0"/>
    <w:rsid w:val="000E782E"/>
  </w:style>
  <w:style w:type="character" w:styleId="WW8Num2z1" w:customStyle="1">
    <w:name w:val="WW8Num2z1"/>
    <w:rsid w:val="000E782E"/>
  </w:style>
  <w:style w:type="character" w:styleId="WW8Num2z2" w:customStyle="1">
    <w:name w:val="WW8Num2z2"/>
    <w:rsid w:val="000E782E"/>
  </w:style>
  <w:style w:type="character" w:styleId="WW8Num2z3" w:customStyle="1">
    <w:name w:val="WW8Num2z3"/>
    <w:rsid w:val="000E782E"/>
  </w:style>
  <w:style w:type="character" w:styleId="WW8Num2z4" w:customStyle="1">
    <w:name w:val="WW8Num2z4"/>
    <w:rsid w:val="000E782E"/>
  </w:style>
  <w:style w:type="character" w:styleId="WW8Num2z5" w:customStyle="1">
    <w:name w:val="WW8Num2z5"/>
    <w:rsid w:val="000E782E"/>
  </w:style>
  <w:style w:type="character" w:styleId="WW8Num2z6" w:customStyle="1">
    <w:name w:val="WW8Num2z6"/>
    <w:rsid w:val="000E782E"/>
  </w:style>
  <w:style w:type="character" w:styleId="WW8Num2z7" w:customStyle="1">
    <w:name w:val="WW8Num2z7"/>
    <w:rsid w:val="000E782E"/>
  </w:style>
  <w:style w:type="character" w:styleId="WW8Num2z8" w:customStyle="1">
    <w:name w:val="WW8Num2z8"/>
    <w:rsid w:val="000E782E"/>
  </w:style>
  <w:style w:type="character" w:styleId="WW8Num3z0" w:customStyle="1">
    <w:name w:val="WW8Num3z0"/>
    <w:rsid w:val="000E782E"/>
  </w:style>
  <w:style w:type="character" w:styleId="WW8Num3z1" w:customStyle="1">
    <w:name w:val="WW8Num3z1"/>
    <w:rsid w:val="000E782E"/>
  </w:style>
  <w:style w:type="character" w:styleId="WW8Num3z2" w:customStyle="1">
    <w:name w:val="WW8Num3z2"/>
    <w:rsid w:val="000E782E"/>
  </w:style>
  <w:style w:type="character" w:styleId="WW8Num3z3" w:customStyle="1">
    <w:name w:val="WW8Num3z3"/>
    <w:rsid w:val="000E782E"/>
  </w:style>
  <w:style w:type="character" w:styleId="WW8Num3z4" w:customStyle="1">
    <w:name w:val="WW8Num3z4"/>
    <w:rsid w:val="000E782E"/>
  </w:style>
  <w:style w:type="character" w:styleId="WW8Num3z5" w:customStyle="1">
    <w:name w:val="WW8Num3z5"/>
    <w:rsid w:val="000E782E"/>
  </w:style>
  <w:style w:type="character" w:styleId="WW8Num3z6" w:customStyle="1">
    <w:name w:val="WW8Num3z6"/>
    <w:rsid w:val="000E782E"/>
  </w:style>
  <w:style w:type="character" w:styleId="WW8Num3z7" w:customStyle="1">
    <w:name w:val="WW8Num3z7"/>
    <w:rsid w:val="000E782E"/>
  </w:style>
  <w:style w:type="character" w:styleId="WW8Num3z8" w:customStyle="1">
    <w:name w:val="WW8Num3z8"/>
    <w:rsid w:val="000E782E"/>
  </w:style>
  <w:style w:type="character" w:styleId="WW8Num4z0" w:customStyle="1">
    <w:name w:val="WW8Num4z0"/>
    <w:rsid w:val="000E782E"/>
    <w:rPr>
      <w:rFonts w:hint="default" w:ascii="Symbol" w:hAnsi="Symbol" w:cs="Symbol"/>
    </w:rPr>
  </w:style>
  <w:style w:type="character" w:styleId="WW8Num4z1" w:customStyle="1">
    <w:name w:val="WW8Num4z1"/>
    <w:rsid w:val="000E782E"/>
    <w:rPr>
      <w:rFonts w:hint="default" w:ascii="Courier New" w:hAnsi="Courier New" w:cs="Courier New"/>
    </w:rPr>
  </w:style>
  <w:style w:type="character" w:styleId="WW8Num4z2" w:customStyle="1">
    <w:name w:val="WW8Num4z2"/>
    <w:rsid w:val="000E782E"/>
    <w:rPr>
      <w:rFonts w:hint="default" w:ascii="Wingdings" w:hAnsi="Wingdings" w:cs="Wingdings"/>
    </w:rPr>
  </w:style>
  <w:style w:type="character" w:styleId="WW8Num5z0" w:customStyle="1">
    <w:name w:val="WW8Num5z0"/>
    <w:rsid w:val="000E782E"/>
    <w:rPr>
      <w:rFonts w:hint="default" w:ascii="Symbol" w:hAnsi="Symbol" w:cs="Symbol"/>
    </w:rPr>
  </w:style>
  <w:style w:type="character" w:styleId="WW8Num5z1" w:customStyle="1">
    <w:name w:val="WW8Num5z1"/>
    <w:rsid w:val="000E782E"/>
    <w:rPr>
      <w:rFonts w:hint="default" w:ascii="Courier New" w:hAnsi="Courier New" w:cs="Courier New"/>
    </w:rPr>
  </w:style>
  <w:style w:type="character" w:styleId="WW8Num5z2" w:customStyle="1">
    <w:name w:val="WW8Num5z2"/>
    <w:rsid w:val="000E782E"/>
    <w:rPr>
      <w:rFonts w:hint="default" w:ascii="Wingdings" w:hAnsi="Wingdings" w:cs="Wingdings"/>
    </w:rPr>
  </w:style>
  <w:style w:type="character" w:styleId="WW8Num6z0" w:customStyle="1">
    <w:name w:val="WW8Num6z0"/>
    <w:rsid w:val="000E782E"/>
    <w:rPr>
      <w:rFonts w:hint="default" w:ascii="Symbol" w:hAnsi="Symbol" w:cs="Symbol"/>
    </w:rPr>
  </w:style>
  <w:style w:type="character" w:styleId="WW8Num6z1" w:customStyle="1">
    <w:name w:val="WW8Num6z1"/>
    <w:rsid w:val="000E782E"/>
    <w:rPr>
      <w:rFonts w:hint="default" w:ascii="Courier New" w:hAnsi="Courier New" w:cs="Courier New"/>
    </w:rPr>
  </w:style>
  <w:style w:type="character" w:styleId="WW8Num6z2" w:customStyle="1">
    <w:name w:val="WW8Num6z2"/>
    <w:rsid w:val="000E782E"/>
    <w:rPr>
      <w:rFonts w:hint="default" w:ascii="Wingdings" w:hAnsi="Wingdings" w:cs="Wingdings"/>
    </w:rPr>
  </w:style>
  <w:style w:type="character" w:styleId="WW8Num7z0" w:customStyle="1">
    <w:name w:val="WW8Num7z0"/>
    <w:rsid w:val="000E782E"/>
    <w:rPr>
      <w:rFonts w:hint="default" w:ascii="Symbol" w:hAnsi="Symbol" w:cs="Symbol"/>
    </w:rPr>
  </w:style>
  <w:style w:type="character" w:styleId="WW8Num7z1" w:customStyle="1">
    <w:name w:val="WW8Num7z1"/>
    <w:rsid w:val="000E782E"/>
    <w:rPr>
      <w:rFonts w:hint="default" w:ascii="Courier New" w:hAnsi="Courier New" w:cs="Courier New"/>
    </w:rPr>
  </w:style>
  <w:style w:type="character" w:styleId="WW8Num7z2" w:customStyle="1">
    <w:name w:val="WW8Num7z2"/>
    <w:rsid w:val="000E782E"/>
    <w:rPr>
      <w:rFonts w:hint="default" w:ascii="Wingdings" w:hAnsi="Wingdings" w:cs="Wingdings"/>
    </w:rPr>
  </w:style>
  <w:style w:type="character" w:styleId="Domylnaczcionkaakapitu1" w:customStyle="1">
    <w:name w:val="Domyślna czcionka akapitu1"/>
    <w:rsid w:val="000E782E"/>
  </w:style>
  <w:style w:type="character" w:styleId="Znakinumeracji" w:customStyle="1">
    <w:name w:val="Znaki numeracji"/>
    <w:rsid w:val="000E782E"/>
  </w:style>
  <w:style w:type="character" w:styleId="Numerstrony">
    <w:name w:val="page number"/>
    <w:rsid w:val="000E782E"/>
    <w:rPr>
      <w:sz w:val="14"/>
      <w:szCs w:val="14"/>
    </w:rPr>
  </w:style>
  <w:style w:type="character" w:styleId="Odwoaniedokomentarza1" w:customStyle="1">
    <w:name w:val="Odwołanie do komentarza1"/>
    <w:rsid w:val="000E782E"/>
    <w:rPr>
      <w:sz w:val="16"/>
      <w:szCs w:val="16"/>
    </w:rPr>
  </w:style>
  <w:style w:type="character" w:styleId="Znakiprzypiswdolnych" w:customStyle="1">
    <w:name w:val="Znaki przypisów dolnych"/>
    <w:rsid w:val="000E782E"/>
    <w:rPr>
      <w:vertAlign w:val="superscript"/>
    </w:rPr>
  </w:style>
  <w:style w:type="character" w:styleId="StopkaZnak" w:customStyle="1">
    <w:name w:val="Stopka Znak"/>
    <w:rsid w:val="000E782E"/>
    <w:rPr>
      <w:sz w:val="24"/>
      <w:szCs w:val="24"/>
    </w:rPr>
  </w:style>
  <w:style w:type="character" w:styleId="wrtext" w:customStyle="1">
    <w:name w:val="wrtext"/>
    <w:basedOn w:val="Domylnaczcionkaakapitu1"/>
    <w:rsid w:val="000E782E"/>
  </w:style>
  <w:style w:type="character" w:styleId="Nagwek2Znak" w:customStyle="1">
    <w:name w:val="Nagłówek 2 Znak"/>
    <w:rsid w:val="000E782E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sid w:val="000E782E"/>
    <w:rPr>
      <w:sz w:val="24"/>
      <w:szCs w:val="24"/>
    </w:rPr>
  </w:style>
  <w:style w:type="paragraph" w:styleId="Nagwek10" w:customStyle="1">
    <w:name w:val="Nagłówek1"/>
    <w:basedOn w:val="Normalny"/>
    <w:next w:val="Tekstpodstawowy"/>
    <w:rsid w:val="000E782E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rsid w:val="000E782E"/>
    <w:pPr>
      <w:spacing w:after="120"/>
    </w:pPr>
  </w:style>
  <w:style w:type="paragraph" w:styleId="Lista">
    <w:name w:val="List"/>
    <w:basedOn w:val="Tekstpodstawowy"/>
    <w:rsid w:val="000E782E"/>
  </w:style>
  <w:style w:type="paragraph" w:styleId="Podpis2" w:customStyle="1">
    <w:name w:val="Podpis2"/>
    <w:basedOn w:val="Normalny"/>
    <w:rsid w:val="000E782E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rsid w:val="000E782E"/>
    <w:pPr>
      <w:suppressLineNumbers/>
    </w:pPr>
  </w:style>
  <w:style w:type="paragraph" w:styleId="Podpis1" w:customStyle="1">
    <w:name w:val="Podpis1"/>
    <w:basedOn w:val="Normalny"/>
    <w:rsid w:val="000E782E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0E782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rsid w:val="000E782E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rsid w:val="000E782E"/>
    <w:pPr>
      <w:suppressLineNumbers/>
    </w:pPr>
  </w:style>
  <w:style w:type="paragraph" w:styleId="Nagwektabeli" w:customStyle="1">
    <w:name w:val="Nagłówek tabeli"/>
    <w:basedOn w:val="Zawartotabeli"/>
    <w:rsid w:val="000E782E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  <w:rsid w:val="000E782E"/>
  </w:style>
  <w:style w:type="paragraph" w:styleId="Tekstkomentarza1" w:customStyle="1">
    <w:name w:val="Tekst komentarza1"/>
    <w:basedOn w:val="Normalny"/>
    <w:rsid w:val="000E782E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sid w:val="000E782E"/>
    <w:rPr>
      <w:b/>
      <w:bCs/>
    </w:rPr>
  </w:style>
  <w:style w:type="paragraph" w:styleId="BalloonText1" w:customStyle="1">
    <w:name w:val="Balloon Text1"/>
    <w:basedOn w:val="Normalny"/>
    <w:rsid w:val="000E782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0E782E"/>
    <w:rPr>
      <w:sz w:val="20"/>
      <w:szCs w:val="20"/>
    </w:rPr>
  </w:style>
  <w:style w:type="paragraph" w:styleId="Tekstpodstawowy21" w:customStyle="1">
    <w:name w:val="Tekst podstawowy 21"/>
    <w:basedOn w:val="Normalny"/>
    <w:rsid w:val="000E782E"/>
    <w:pPr>
      <w:spacing w:after="120" w:line="480" w:lineRule="auto"/>
    </w:pPr>
  </w:style>
  <w:style w:type="paragraph" w:styleId="LO-normal" w:customStyle="1">
    <w:name w:val="LO-normal"/>
    <w:basedOn w:val="Normalny"/>
    <w:qFormat/>
    <w:rsid w:val="77B36D2F"/>
    <w:rPr>
      <w:rFonts w:eastAsia="NSimSun" w:cs="Lucida Sans"/>
      <w:lang w:eastAsia="zh-CN" w:bidi="hi-IN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E172B3"/>
    <w:rPr>
      <w:rFonts w:asciiTheme="majorHAnsi" w:hAnsiTheme="majorHAnsi" w:eastAsiaTheme="majorEastAsia" w:cstheme="majorBidi"/>
      <w:b/>
      <w:bCs/>
      <w:color w:val="4472C4" w:themeColor="accent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9401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hyperlink" Target="http://www.rae.es/rae.html" TargetMode="External" Id="rId11" /><Relationship Type="http://schemas.openxmlformats.org/officeDocument/2006/relationships/styles" Target="styles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52A301-E58B-42F8-A2FE-961CB6D265A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creator>Barbara Wilk</dc:creator>
  <lastModifiedBy>Renata Czop</lastModifiedBy>
  <revision>46</revision>
  <lastPrinted>2012-01-27T16:28:00.0000000Z</lastPrinted>
  <dcterms:created xsi:type="dcterms:W3CDTF">2021-10-16T08:07:00.0000000Z</dcterms:created>
  <dcterms:modified xsi:type="dcterms:W3CDTF">2025-10-13T09:57:18.9906337Z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